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B" w:rsidRPr="004F7C90" w:rsidRDefault="007D28DB" w:rsidP="007D28DB">
      <w:pPr>
        <w:rPr>
          <w:b/>
          <w:i/>
          <w:color w:val="auto"/>
          <w:sz w:val="20"/>
          <w:szCs w:val="20"/>
          <w:u w:val="none"/>
        </w:rPr>
      </w:pPr>
      <w:r w:rsidRPr="004F7C90">
        <w:rPr>
          <w:b/>
          <w:i/>
          <w:color w:val="auto"/>
          <w:sz w:val="20"/>
          <w:szCs w:val="20"/>
          <w:u w:val="none"/>
        </w:rPr>
        <w:t>ФИРМЕННЫЙ БЛАНК ОРГАНИЗАЦИИ</w:t>
      </w:r>
    </w:p>
    <w:p w:rsidR="007D28DB" w:rsidRPr="00D665A5" w:rsidRDefault="007D28DB" w:rsidP="007D28DB">
      <w:pPr>
        <w:jc w:val="left"/>
        <w:rPr>
          <w:i/>
          <w:color w:val="auto"/>
          <w:sz w:val="22"/>
          <w:szCs w:val="22"/>
        </w:rPr>
      </w:pPr>
      <w:r w:rsidRPr="004F7C90">
        <w:rPr>
          <w:i/>
          <w:color w:val="auto"/>
          <w:sz w:val="20"/>
          <w:szCs w:val="20"/>
          <w:u w:val="none"/>
        </w:rPr>
        <w:t xml:space="preserve">                                         </w:t>
      </w:r>
      <w:r>
        <w:rPr>
          <w:i/>
          <w:color w:val="auto"/>
          <w:sz w:val="20"/>
          <w:szCs w:val="20"/>
          <w:u w:val="none"/>
        </w:rPr>
        <w:t xml:space="preserve">                                                                                                 </w:t>
      </w:r>
      <w:r w:rsidRPr="00D665A5">
        <w:rPr>
          <w:i/>
          <w:color w:val="auto"/>
          <w:sz w:val="22"/>
          <w:szCs w:val="22"/>
        </w:rPr>
        <w:t xml:space="preserve">     </w:t>
      </w:r>
    </w:p>
    <w:p w:rsidR="007D28DB" w:rsidRPr="00D665A5" w:rsidRDefault="007D28DB" w:rsidP="007D28DB">
      <w:pPr>
        <w:jc w:val="left"/>
        <w:rPr>
          <w:i/>
          <w:color w:val="auto"/>
          <w:sz w:val="20"/>
          <w:szCs w:val="20"/>
        </w:rPr>
      </w:pPr>
    </w:p>
    <w:p w:rsidR="007D28DB" w:rsidRPr="004F7C90" w:rsidRDefault="007D28DB" w:rsidP="007D28DB">
      <w:pPr>
        <w:jc w:val="left"/>
        <w:rPr>
          <w:color w:val="auto"/>
          <w:sz w:val="20"/>
          <w:szCs w:val="20"/>
          <w:u w:val="none"/>
        </w:rPr>
      </w:pPr>
      <w:r w:rsidRPr="004F7C90">
        <w:rPr>
          <w:color w:val="auto"/>
          <w:sz w:val="20"/>
          <w:szCs w:val="20"/>
          <w:u w:val="none"/>
        </w:rPr>
        <w:t xml:space="preserve">           </w:t>
      </w:r>
    </w:p>
    <w:tbl>
      <w:tblPr>
        <w:tblW w:w="9071" w:type="dxa"/>
        <w:tblInd w:w="-34" w:type="dxa"/>
        <w:tblLook w:val="04A0" w:firstRow="1" w:lastRow="0" w:firstColumn="1" w:lastColumn="0" w:noHBand="0" w:noVBand="1"/>
      </w:tblPr>
      <w:tblGrid>
        <w:gridCol w:w="4537"/>
        <w:gridCol w:w="4534"/>
      </w:tblGrid>
      <w:tr w:rsidR="007D28DB" w:rsidRPr="004F7C90" w:rsidTr="004E325B">
        <w:tc>
          <w:tcPr>
            <w:tcW w:w="453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2619"/>
            </w:tblGrid>
            <w:tr w:rsidR="007D28DB" w:rsidRPr="004F7C90" w:rsidTr="004E325B">
              <w:tc>
                <w:tcPr>
                  <w:tcW w:w="1702" w:type="dxa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28DB" w:rsidRPr="004F7C90" w:rsidRDefault="007D28DB" w:rsidP="004E325B">
                  <w:pPr>
                    <w:jc w:val="left"/>
                    <w:rPr>
                      <w:rFonts w:ascii="Arial" w:hAnsi="Arial" w:cs="Arial"/>
                      <w:color w:val="auto"/>
                      <w:sz w:val="18"/>
                      <w:szCs w:val="18"/>
                      <w:u w:val="none"/>
                      <w:lang w:val="en-US"/>
                    </w:rPr>
                  </w:pPr>
                </w:p>
              </w:tc>
              <w:tc>
                <w:tcPr>
                  <w:tcW w:w="2619" w:type="dxa"/>
                  <w:vAlign w:val="center"/>
                  <w:hideMark/>
                </w:tcPr>
                <w:p w:rsidR="007D28DB" w:rsidRPr="004F7C90" w:rsidRDefault="007D28DB" w:rsidP="004E325B">
                  <w:pPr>
                    <w:jc w:val="left"/>
                    <w:rPr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7D28DB" w:rsidRPr="004F7C90" w:rsidRDefault="007D28DB" w:rsidP="004E325B">
            <w:pPr>
              <w:ind w:left="34"/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4534" w:type="dxa"/>
          </w:tcPr>
          <w:p w:rsidR="007D28DB" w:rsidRPr="004F7C90" w:rsidRDefault="007D28DB" w:rsidP="004E325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F7C90">
              <w:rPr>
                <w:rFonts w:eastAsia="Calibri"/>
                <w:color w:val="auto"/>
                <w:sz w:val="22"/>
                <w:szCs w:val="22"/>
                <w:lang w:eastAsia="en-US"/>
              </w:rPr>
              <w:t>Начальнику КПП «Усть-</w:t>
            </w:r>
            <w:proofErr w:type="gramStart"/>
            <w:r w:rsidRPr="004F7C90">
              <w:rPr>
                <w:rFonts w:eastAsia="Calibri"/>
                <w:color w:val="auto"/>
                <w:sz w:val="22"/>
                <w:szCs w:val="22"/>
                <w:lang w:eastAsia="en-US"/>
              </w:rPr>
              <w:t>Луга»_</w:t>
            </w:r>
            <w:proofErr w:type="gramEnd"/>
            <w:r w:rsidR="003264FF">
              <w:rPr>
                <w:rFonts w:eastAsia="Calibri"/>
                <w:color w:val="auto"/>
                <w:sz w:val="22"/>
                <w:szCs w:val="22"/>
                <w:lang w:eastAsia="en-US"/>
              </w:rPr>
              <w:t>_______</w:t>
            </w:r>
            <w:r w:rsidRPr="004F7C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  <w:p w:rsidR="00C327A2" w:rsidRDefault="007D28DB" w:rsidP="00C327A2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F7C90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__________________</w:t>
            </w:r>
            <w:r w:rsidR="003264FF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</w:t>
            </w:r>
            <w:r w:rsidRPr="004F7C90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_________</w:t>
            </w:r>
            <w:r w:rsidRPr="004F7C90">
              <w:rPr>
                <w:noProof/>
                <w:color w:val="auto"/>
                <w:sz w:val="20"/>
                <w:szCs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E6473" wp14:editId="2A408C03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901065"/>
                      <wp:effectExtent l="0" t="0" r="698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8DB" w:rsidRDefault="007D28DB" w:rsidP="007D28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1D47BC" wp14:editId="5B55B45D">
                                        <wp:extent cx="2085975" cy="809625"/>
                                        <wp:effectExtent l="19050" t="0" r="9525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E6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0.9pt;margin-top:-9pt;width:180.95pt;height:7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" strokecolor="white" strokeweight="0">
                      <v:textbox style="mso-fit-shape-to-text:t">
                        <w:txbxContent>
                          <w:p w:rsidR="007D28DB" w:rsidRDefault="007D28DB" w:rsidP="007D2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D47BC" wp14:editId="5B55B45D">
                                  <wp:extent cx="2085975" cy="809625"/>
                                  <wp:effectExtent l="19050" t="0" r="9525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C90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808DD" wp14:editId="2B88BB7C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1053465"/>
                      <wp:effectExtent l="5080" t="5715" r="11430" b="762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8DB" w:rsidRDefault="007D28DB" w:rsidP="007D28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5627A3" wp14:editId="2D3B73DB">
                                        <wp:extent cx="2085975" cy="809625"/>
                                        <wp:effectExtent l="19050" t="0" r="9525" b="0"/>
                                        <wp:docPr id="39" name="Рисунок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808DD" id="_x0000_s1027" type="#_x0000_t202" style="position:absolute;margin-left:610.9pt;margin-top:-9pt;width:180.95pt;height:8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" strokecolor="white" strokeweight="0">
                      <v:textbox style="mso-fit-shape-to-text:t">
                        <w:txbxContent>
                          <w:p w:rsidR="007D28DB" w:rsidRDefault="007D28DB" w:rsidP="007D2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627A3" wp14:editId="2D3B73DB">
                                  <wp:extent cx="2085975" cy="809625"/>
                                  <wp:effectExtent l="19050" t="0" r="9525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C90">
              <w:rPr>
                <w:rFonts w:eastAsia="Calibri"/>
                <w:color w:val="auto"/>
                <w:sz w:val="22"/>
                <w:szCs w:val="22"/>
                <w:lang w:eastAsia="en-US"/>
              </w:rPr>
              <w:t>__</w:t>
            </w:r>
            <w:r w:rsidRPr="004F7C90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 </w:t>
            </w:r>
          </w:p>
          <w:p w:rsidR="007D28DB" w:rsidRPr="00A72E4F" w:rsidRDefault="007D28DB" w:rsidP="00C327A2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  <w:r w:rsidRPr="004F7C90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 </w:t>
            </w:r>
          </w:p>
        </w:tc>
      </w:tr>
    </w:tbl>
    <w:p w:rsidR="003264FF" w:rsidRDefault="007D28DB" w:rsidP="007D28DB">
      <w:pPr>
        <w:spacing w:line="276" w:lineRule="auto"/>
        <w:ind w:right="141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  <w:r w:rsidR="005C0534">
        <w:rPr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 w:rsidR="003264FF">
        <w:rPr>
          <w:rFonts w:eastAsia="Calibri"/>
          <w:color w:val="auto"/>
          <w:sz w:val="22"/>
          <w:szCs w:val="22"/>
          <w:lang w:eastAsia="en-US"/>
        </w:rPr>
        <w:t xml:space="preserve">Служба безопасности___________________                                            </w:t>
      </w:r>
    </w:p>
    <w:p w:rsidR="007D28DB" w:rsidRPr="004F7C90" w:rsidRDefault="003264FF" w:rsidP="007D28DB">
      <w:pPr>
        <w:spacing w:line="276" w:lineRule="auto"/>
        <w:ind w:right="141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  <w:r w:rsidR="005C0534">
        <w:rPr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="Calibri"/>
          <w:color w:val="auto"/>
          <w:sz w:val="22"/>
          <w:szCs w:val="22"/>
          <w:lang w:eastAsia="en-US"/>
        </w:rPr>
        <w:t xml:space="preserve">ООО «Невская трубопроводная 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компания</w:t>
      </w:r>
      <w:r w:rsidR="007D28DB" w:rsidRPr="004F7C90">
        <w:rPr>
          <w:rFonts w:eastAsia="Calibri"/>
          <w:color w:val="auto"/>
          <w:sz w:val="22"/>
          <w:szCs w:val="22"/>
          <w:lang w:eastAsia="en-US"/>
        </w:rPr>
        <w:t>»</w:t>
      </w:r>
      <w:r>
        <w:rPr>
          <w:rFonts w:eastAsia="Calibri"/>
          <w:color w:val="auto"/>
          <w:sz w:val="22"/>
          <w:szCs w:val="22"/>
          <w:lang w:eastAsia="en-US"/>
        </w:rPr>
        <w:t>_</w:t>
      </w:r>
      <w:proofErr w:type="gramEnd"/>
    </w:p>
    <w:p w:rsidR="007D28DB" w:rsidRPr="004F7C90" w:rsidRDefault="007D28DB" w:rsidP="007D28DB">
      <w:pPr>
        <w:spacing w:line="276" w:lineRule="auto"/>
        <w:ind w:firstLine="284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</w:t>
      </w:r>
      <w:r w:rsidR="005C0534">
        <w:rPr>
          <w:rFonts w:eastAsia="Calibri"/>
          <w:color w:val="auto"/>
          <w:sz w:val="22"/>
          <w:szCs w:val="22"/>
          <w:u w:val="none"/>
          <w:lang w:eastAsia="en-US"/>
        </w:rPr>
        <w:t xml:space="preserve">  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_______</w:t>
      </w:r>
      <w:r>
        <w:rPr>
          <w:rFonts w:eastAsia="Calibri"/>
          <w:color w:val="auto"/>
          <w:sz w:val="22"/>
          <w:szCs w:val="22"/>
          <w:u w:val="none"/>
          <w:lang w:eastAsia="en-US"/>
        </w:rPr>
        <w:t>_______________________________</w:t>
      </w:r>
    </w:p>
    <w:p w:rsidR="007D28DB" w:rsidRPr="004F7C90" w:rsidRDefault="007D28DB" w:rsidP="007D28DB">
      <w:pPr>
        <w:spacing w:line="276" w:lineRule="auto"/>
        <w:ind w:firstLine="284"/>
        <w:rPr>
          <w:rFonts w:eastAsia="Calibri"/>
          <w:color w:val="auto"/>
          <w:sz w:val="22"/>
          <w:szCs w:val="22"/>
          <w:u w:val="none"/>
          <w:lang w:eastAsia="en-US"/>
        </w:rPr>
      </w:pPr>
    </w:p>
    <w:p w:rsidR="007D28DB" w:rsidRPr="008104D1" w:rsidRDefault="007D28DB" w:rsidP="007D28DB">
      <w:pPr>
        <w:spacing w:line="276" w:lineRule="auto"/>
        <w:ind w:firstLine="284"/>
        <w:rPr>
          <w:rFonts w:eastAsia="Calibri"/>
          <w:b/>
          <w:color w:val="auto"/>
          <w:sz w:val="22"/>
          <w:szCs w:val="22"/>
          <w:u w:val="none"/>
          <w:lang w:eastAsia="en-US"/>
        </w:rPr>
      </w:pPr>
      <w:r w:rsidRPr="008104D1">
        <w:rPr>
          <w:rFonts w:eastAsia="Calibri"/>
          <w:b/>
          <w:color w:val="auto"/>
          <w:sz w:val="22"/>
          <w:szCs w:val="22"/>
          <w:u w:val="none"/>
          <w:lang w:eastAsia="en-US"/>
        </w:rPr>
        <w:t>ЗАЯВКА</w:t>
      </w:r>
    </w:p>
    <w:p w:rsidR="007D28DB" w:rsidRPr="004F7C90" w:rsidRDefault="007D28DB" w:rsidP="00D72D9A">
      <w:pPr>
        <w:ind w:left="-993"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Прошу Вас согласовать проведение </w:t>
      </w:r>
      <w:r w:rsidRPr="008104D1">
        <w:rPr>
          <w:rFonts w:eastAsia="Calibri"/>
          <w:b/>
          <w:color w:val="auto"/>
          <w:sz w:val="22"/>
          <w:szCs w:val="22"/>
          <w:u w:val="none"/>
          <w:lang w:eastAsia="en-US"/>
        </w:rPr>
        <w:t>фотосъемки (видеосъемки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) на территории морского порта «Усть-Луга»</w:t>
      </w:r>
      <w:r w:rsidRPr="004F7C90">
        <w:rPr>
          <w:rFonts w:ascii="Calibri" w:eastAsia="Calibri" w:hAnsi="Calibri"/>
          <w:b/>
          <w:color w:val="auto"/>
          <w:sz w:val="22"/>
          <w:szCs w:val="22"/>
          <w:u w:val="none"/>
          <w:lang w:eastAsia="en-US"/>
        </w:rPr>
        <w:t xml:space="preserve">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представителями компании </w:t>
      </w:r>
      <w:r w:rsidRPr="004F7C90">
        <w:rPr>
          <w:rFonts w:eastAsia="Calibri"/>
          <w:color w:val="FF0000"/>
          <w:sz w:val="22"/>
          <w:szCs w:val="22"/>
          <w:lang w:eastAsia="en-US"/>
        </w:rPr>
        <w:t>название компании, ИП, ИНН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, в целях 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фото и видеосъемки территории и объектов </w:t>
      </w:r>
      <w:r w:rsidR="00D72D9A" w:rsidRPr="00D72D9A">
        <w:rPr>
          <w:rFonts w:eastAsia="Calibri"/>
          <w:color w:val="auto"/>
          <w:sz w:val="22"/>
          <w:szCs w:val="22"/>
          <w:lang w:eastAsia="en-US"/>
        </w:rPr>
        <w:t>Терминал</w:t>
      </w:r>
      <w:r w:rsidR="00D72D9A">
        <w:rPr>
          <w:rFonts w:eastAsia="Calibri"/>
          <w:color w:val="auto"/>
          <w:sz w:val="22"/>
          <w:szCs w:val="22"/>
          <w:lang w:eastAsia="en-US"/>
        </w:rPr>
        <w:t>а</w:t>
      </w:r>
      <w:r w:rsidR="00D72D9A" w:rsidRPr="00D72D9A">
        <w:rPr>
          <w:rFonts w:eastAsia="Calibri"/>
          <w:color w:val="auto"/>
          <w:sz w:val="22"/>
          <w:szCs w:val="22"/>
          <w:lang w:eastAsia="en-US"/>
        </w:rPr>
        <w:t xml:space="preserve"> перевалки нефти (Комплекс наливных грузов. Причалы №№ 4,5) для погрузки нефти Балтийской трубопроводной системы (БТС-2)) ООО «Невская трубопроводная компания»</w:t>
      </w:r>
      <w:r w:rsidR="00D72D9A">
        <w:rPr>
          <w:rFonts w:eastAsia="Calibri"/>
          <w:color w:val="auto"/>
          <w:sz w:val="22"/>
          <w:szCs w:val="22"/>
          <w:lang w:eastAsia="en-US"/>
        </w:rPr>
        <w:t xml:space="preserve"> для проведения 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           </w:t>
      </w:r>
      <w:proofErr w:type="gramStart"/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</w:t>
      </w:r>
      <w:r w:rsidR="00D72D9A">
        <w:rPr>
          <w:rFonts w:eastAsia="Calibri"/>
          <w:color w:val="auto"/>
          <w:sz w:val="22"/>
          <w:szCs w:val="22"/>
          <w:lang w:eastAsia="en-US"/>
        </w:rPr>
        <w:t>(</w:t>
      </w:r>
      <w:proofErr w:type="gramEnd"/>
      <w:r w:rsidR="00D72D9A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</w:t>
      </w:r>
      <w:r w:rsidRPr="004F7C90">
        <w:rPr>
          <w:rFonts w:eastAsia="Calibri"/>
          <w:color w:val="C0504D"/>
          <w:sz w:val="22"/>
          <w:szCs w:val="22"/>
          <w:lang w:eastAsia="en-US"/>
        </w:rPr>
        <w:t>указать цель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</w:t>
      </w:r>
      <w:r w:rsidR="003264FF">
        <w:rPr>
          <w:rFonts w:eastAsia="Calibri"/>
          <w:color w:val="auto"/>
          <w:sz w:val="22"/>
          <w:szCs w:val="22"/>
          <w:lang w:eastAsia="en-US"/>
        </w:rPr>
        <w:t xml:space="preserve">                   ________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                </w:t>
      </w:r>
      <w:r>
        <w:rPr>
          <w:rFonts w:eastAsia="Calibri"/>
          <w:color w:val="auto"/>
          <w:sz w:val="22"/>
          <w:szCs w:val="22"/>
          <w:lang w:eastAsia="en-US"/>
        </w:rPr>
        <w:t>__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).</w:t>
      </w:r>
    </w:p>
    <w:p w:rsidR="007D28DB" w:rsidRPr="00EB229C" w:rsidRDefault="007D28DB" w:rsidP="00D72D9A">
      <w:pPr>
        <w:ind w:left="-993" w:firstLine="426"/>
        <w:jc w:val="both"/>
        <w:rPr>
          <w:rFonts w:eastAsia="Calibri"/>
          <w:i/>
          <w:color w:val="auto"/>
          <w:sz w:val="18"/>
          <w:szCs w:val="18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Фотосъемка (видеосъемка) будет производиться _</w:t>
      </w:r>
      <w:r w:rsidR="003264FF">
        <w:rPr>
          <w:rFonts w:eastAsia="Calibri"/>
          <w:color w:val="auto"/>
          <w:sz w:val="22"/>
          <w:szCs w:val="22"/>
          <w:lang w:eastAsia="en-US"/>
        </w:rPr>
        <w:t>на территории</w:t>
      </w:r>
      <w:r w:rsidR="00D72D9A" w:rsidRPr="00D72D9A">
        <w:t xml:space="preserve"> </w:t>
      </w:r>
      <w:r w:rsidR="00D72D9A" w:rsidRPr="00D72D9A">
        <w:rPr>
          <w:rFonts w:eastAsia="Calibri"/>
          <w:color w:val="auto"/>
          <w:sz w:val="22"/>
          <w:szCs w:val="22"/>
          <w:lang w:eastAsia="en-US"/>
        </w:rPr>
        <w:t>Терминал</w:t>
      </w:r>
      <w:r w:rsidR="00D72D9A">
        <w:rPr>
          <w:rFonts w:eastAsia="Calibri"/>
          <w:color w:val="auto"/>
          <w:sz w:val="22"/>
          <w:szCs w:val="22"/>
          <w:lang w:eastAsia="en-US"/>
        </w:rPr>
        <w:t>а</w:t>
      </w:r>
      <w:r w:rsidR="00D72D9A" w:rsidRPr="00D72D9A">
        <w:rPr>
          <w:rFonts w:eastAsia="Calibri"/>
          <w:color w:val="auto"/>
          <w:sz w:val="22"/>
          <w:szCs w:val="22"/>
          <w:lang w:eastAsia="en-US"/>
        </w:rPr>
        <w:t xml:space="preserve"> перевалки нефти (Комплекс наливных грузов. Причалы №№ 4,5) для погрузки нефти Балтийской трубопроводной системы (БТС-2)) ООО «Невская трубопроводная компания»</w:t>
      </w:r>
      <w:r w:rsidR="00D72D9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4F7C90">
        <w:rPr>
          <w:rFonts w:eastAsia="Calibri"/>
          <w:color w:val="auto"/>
          <w:sz w:val="22"/>
          <w:szCs w:val="22"/>
          <w:lang w:eastAsia="en-US"/>
        </w:rPr>
        <w:t>(</w:t>
      </w:r>
      <w:r w:rsidR="003264FF">
        <w:rPr>
          <w:rFonts w:eastAsia="Calibri"/>
          <w:color w:val="auto"/>
          <w:sz w:val="22"/>
          <w:szCs w:val="22"/>
          <w:lang w:eastAsia="en-US"/>
        </w:rPr>
        <w:t>общие виды КНГ</w:t>
      </w:r>
      <w:r w:rsidR="00D72D9A">
        <w:rPr>
          <w:rFonts w:eastAsia="Calibri"/>
          <w:color w:val="auto"/>
          <w:sz w:val="22"/>
          <w:szCs w:val="22"/>
          <w:lang w:eastAsia="en-US"/>
        </w:rPr>
        <w:t xml:space="preserve"> Причалы № 4 и № 5</w:t>
      </w:r>
      <w:r w:rsidR="003264FF">
        <w:rPr>
          <w:rFonts w:eastAsia="Calibri"/>
          <w:color w:val="auto"/>
          <w:sz w:val="22"/>
          <w:szCs w:val="22"/>
          <w:lang w:eastAsia="en-US"/>
        </w:rPr>
        <w:t xml:space="preserve"> ООО «Невская трубопроводная компания</w:t>
      </w:r>
      <w:r w:rsidRPr="004F7C90">
        <w:rPr>
          <w:rFonts w:eastAsia="Calibri"/>
          <w:color w:val="auto"/>
          <w:sz w:val="22"/>
          <w:szCs w:val="22"/>
          <w:lang w:eastAsia="en-US"/>
        </w:rPr>
        <w:t>», зданий и сооружения., вспомогательные объект</w:t>
      </w:r>
      <w:r w:rsidR="003264FF">
        <w:rPr>
          <w:rFonts w:eastAsia="Calibri"/>
          <w:color w:val="auto"/>
          <w:sz w:val="22"/>
          <w:szCs w:val="22"/>
          <w:lang w:eastAsia="en-US"/>
        </w:rPr>
        <w:t>ы, благоустройство территории и прочие объект</w:t>
      </w:r>
      <w:r w:rsidR="00D72D9A">
        <w:rPr>
          <w:rFonts w:eastAsia="Calibri"/>
          <w:color w:val="auto"/>
          <w:sz w:val="22"/>
          <w:szCs w:val="22"/>
          <w:lang w:eastAsia="en-US"/>
        </w:rPr>
        <w:t xml:space="preserve">ы) </w:t>
      </w:r>
      <w:r w:rsidR="003264FF">
        <w:rPr>
          <w:rFonts w:eastAsia="Calibri"/>
          <w:color w:val="auto"/>
          <w:sz w:val="22"/>
          <w:szCs w:val="22"/>
          <w:u w:val="none"/>
          <w:lang w:eastAsia="en-US"/>
        </w:rPr>
        <w:t>на период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 w:rsidR="003264FF">
        <w:rPr>
          <w:rFonts w:eastAsia="Calibri"/>
          <w:color w:val="auto"/>
          <w:sz w:val="22"/>
          <w:szCs w:val="22"/>
          <w:lang w:eastAsia="en-US"/>
        </w:rPr>
        <w:t xml:space="preserve">с             </w:t>
      </w:r>
      <w:r w:rsidRPr="004F7C90">
        <w:rPr>
          <w:rFonts w:eastAsia="Calibri"/>
          <w:color w:val="auto"/>
          <w:sz w:val="22"/>
          <w:szCs w:val="22"/>
          <w:lang w:eastAsia="en-US"/>
        </w:rPr>
        <w:t>202   г по                      202    г</w:t>
      </w:r>
      <w:r w:rsidRPr="00EB229C">
        <w:rPr>
          <w:rFonts w:eastAsia="Calibri"/>
          <w:i/>
          <w:color w:val="auto"/>
          <w:sz w:val="18"/>
          <w:szCs w:val="18"/>
          <w:u w:val="none"/>
          <w:lang w:eastAsia="en-US"/>
        </w:rPr>
        <w:t xml:space="preserve">. </w:t>
      </w:r>
      <w:r w:rsidR="00EB229C" w:rsidRPr="00EB229C">
        <w:rPr>
          <w:rFonts w:eastAsia="Calibri"/>
          <w:i/>
          <w:color w:val="auto"/>
          <w:sz w:val="18"/>
          <w:szCs w:val="18"/>
          <w:u w:val="none"/>
          <w:lang w:eastAsia="en-US"/>
        </w:rPr>
        <w:t xml:space="preserve">                                       (нужное подчеркнуть)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7D28DB" w:rsidRPr="004F7C90" w:rsidRDefault="007D28DB" w:rsidP="007D28DB">
      <w:pPr>
        <w:ind w:left="-964"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</w:t>
      </w:r>
      <w:r w:rsidRPr="004F7C90">
        <w:rPr>
          <w:rFonts w:eastAsia="Calibri"/>
          <w:color w:val="auto"/>
          <w:sz w:val="22"/>
          <w:szCs w:val="22"/>
          <w:lang w:eastAsia="en-US"/>
        </w:rPr>
        <w:t>Список сотрудников, производящих фотосъемку (видеосъемку):</w:t>
      </w:r>
    </w:p>
    <w:p w:rsidR="007D28DB" w:rsidRPr="004F7C90" w:rsidRDefault="007D28DB" w:rsidP="007D28DB">
      <w:pPr>
        <w:ind w:left="-964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</w:p>
    <w:tbl>
      <w:tblPr>
        <w:tblW w:w="104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842"/>
        <w:gridCol w:w="709"/>
        <w:gridCol w:w="1276"/>
        <w:gridCol w:w="1446"/>
        <w:gridCol w:w="1446"/>
      </w:tblGrid>
      <w:tr w:rsidR="007D28DB" w:rsidRPr="004F7C90" w:rsidTr="004E325B">
        <w:trPr>
          <w:trHeight w:val="43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ind w:lef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ind w:left="-102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Ф.И.О.</w:t>
            </w:r>
          </w:p>
        </w:tc>
        <w:tc>
          <w:tcPr>
            <w:tcW w:w="1842" w:type="dxa"/>
            <w:vMerge w:val="restart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Должность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Паспорт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Место, дата выдачи и регистрация</w:t>
            </w: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Марка, модель, заводской номер фото-видео аппаратуры</w:t>
            </w:r>
          </w:p>
        </w:tc>
      </w:tr>
      <w:tr w:rsidR="007D28DB" w:rsidRPr="004F7C90" w:rsidTr="004E325B">
        <w:trPr>
          <w:trHeight w:val="203"/>
        </w:trPr>
        <w:tc>
          <w:tcPr>
            <w:tcW w:w="426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2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серия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номер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</w:tcPr>
          <w:p w:rsidR="007D28DB" w:rsidRPr="008104D1" w:rsidRDefault="007D28DB" w:rsidP="004E325B">
            <w:pPr>
              <w:spacing w:after="200"/>
              <w:jc w:val="left"/>
              <w:rPr>
                <w:rFonts w:eastAsia="Calibri"/>
                <w:color w:val="auto"/>
                <w:sz w:val="12"/>
                <w:szCs w:val="12"/>
                <w:u w:val="none"/>
                <w:lang w:eastAsia="en-US"/>
              </w:rPr>
            </w:pPr>
          </w:p>
        </w:tc>
      </w:tr>
      <w:tr w:rsidR="007D28DB" w:rsidRPr="004F7C90" w:rsidTr="004E325B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val="en-US"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2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6</w:t>
            </w: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7</w:t>
            </w:r>
          </w:p>
        </w:tc>
      </w:tr>
      <w:tr w:rsidR="007D28DB" w:rsidRPr="004F7C90" w:rsidTr="004E325B">
        <w:trPr>
          <w:trHeight w:val="595"/>
        </w:trPr>
        <w:tc>
          <w:tcPr>
            <w:tcW w:w="426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contextualSpacing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  <w:p w:rsidR="007D28DB" w:rsidRPr="004F7C90" w:rsidRDefault="007D28DB" w:rsidP="004E325B">
            <w:pPr>
              <w:spacing w:after="200"/>
              <w:contextualSpacing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2" w:right="-108"/>
              <w:contextualSpacing/>
              <w:jc w:val="left"/>
              <w:rPr>
                <w:rFonts w:eastAsia="Calibri"/>
                <w:bCs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842" w:type="dxa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7D28DB" w:rsidRPr="004F7C90" w:rsidRDefault="007D28DB" w:rsidP="004E325B">
            <w:pPr>
              <w:spacing w:after="200" w:line="276" w:lineRule="auto"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after="200" w:line="276" w:lineRule="auto"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:rsidR="007D28DB" w:rsidRPr="004F7C90" w:rsidRDefault="007D28DB" w:rsidP="007D28DB">
      <w:pPr>
        <w:jc w:val="both"/>
        <w:rPr>
          <w:rFonts w:eastAsia="Calibri"/>
          <w:color w:val="auto"/>
          <w:sz w:val="22"/>
          <w:szCs w:val="22"/>
          <w:u w:val="none"/>
          <w:lang w:val="en-US" w:eastAsia="en-US"/>
        </w:rPr>
      </w:pPr>
    </w:p>
    <w:p w:rsidR="007D28DB" w:rsidRPr="004F7C90" w:rsidRDefault="007D28DB" w:rsidP="007D28DB">
      <w:pPr>
        <w:ind w:left="-993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С правилами режима в пункте пропуска через Государственную границу РФ, положением о пропускном и внутриобъектовом режимах в морском порту «Усть-Луга»</w:t>
      </w:r>
      <w:r w:rsidR="00F8537A" w:rsidRPr="00F8537A">
        <w:t xml:space="preserve"> </w:t>
      </w:r>
      <w:r w:rsidR="00F8537A" w:rsidRPr="00F8537A">
        <w:rPr>
          <w:rFonts w:eastAsia="Calibri"/>
          <w:color w:val="auto"/>
          <w:sz w:val="22"/>
          <w:szCs w:val="22"/>
          <w:u w:val="none"/>
          <w:lang w:eastAsia="en-US"/>
        </w:rPr>
        <w:t>Терминала перевалки нефти (Комплекс наливных грузов. Причалы №№ 4,5) для погрузки нефти Балтийской трубопроводной системы (БТС-2)) ООО «Невская трубопроводная компания»</w:t>
      </w:r>
      <w:r w:rsidR="00F8537A">
        <w:rPr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ознакомлены.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Достоверность представленных данных гарантирую.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Обязуюсь не проводить съёмку пограничных нарядов, мест несения службы, КПП и ПТБ</w:t>
      </w:r>
      <w:r w:rsidR="00F8537A">
        <w:rPr>
          <w:rFonts w:eastAsia="Calibri"/>
          <w:color w:val="auto"/>
          <w:sz w:val="22"/>
          <w:szCs w:val="22"/>
          <w:u w:val="none"/>
          <w:lang w:eastAsia="en-US"/>
        </w:rPr>
        <w:t>, периметра ограждения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Лица, допущенные к фото и видеосъёмке, проинструктированы о необ</w:t>
      </w:r>
      <w:r>
        <w:rPr>
          <w:rFonts w:eastAsia="Calibri"/>
          <w:color w:val="auto"/>
          <w:sz w:val="22"/>
          <w:szCs w:val="22"/>
          <w:u w:val="none"/>
          <w:lang w:eastAsia="en-US"/>
        </w:rPr>
        <w:t xml:space="preserve">ходимости соблюдения порядка и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м</w:t>
      </w:r>
      <w:r w:rsidR="00D72D9A">
        <w:rPr>
          <w:rFonts w:eastAsia="Calibri"/>
          <w:color w:val="auto"/>
          <w:sz w:val="22"/>
          <w:szCs w:val="22"/>
          <w:u w:val="none"/>
          <w:lang w:eastAsia="en-US"/>
        </w:rPr>
        <w:t>ер безопасности на территории</w:t>
      </w:r>
      <w:r w:rsidR="00EB229C">
        <w:rPr>
          <w:rFonts w:eastAsia="Calibri"/>
          <w:color w:val="auto"/>
          <w:sz w:val="22"/>
          <w:szCs w:val="22"/>
          <w:u w:val="none"/>
          <w:lang w:eastAsia="en-US"/>
        </w:rPr>
        <w:t xml:space="preserve">   </w:t>
      </w:r>
      <w:r w:rsidR="00EB229C" w:rsidRPr="00EB229C">
        <w:rPr>
          <w:rFonts w:eastAsia="Calibri"/>
          <w:color w:val="auto"/>
          <w:sz w:val="22"/>
          <w:szCs w:val="22"/>
          <w:u w:val="none"/>
          <w:lang w:eastAsia="en-US"/>
        </w:rPr>
        <w:t>Терминала перевалки нефти (Комплекс наливных грузов. Причалы №№ 4,5) для погрузки нефти Балтийской трубопроводной системы (БТС-2))</w:t>
      </w:r>
      <w:r w:rsidR="00EB229C">
        <w:rPr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 w:rsidR="00EB229C" w:rsidRPr="00EB229C">
        <w:rPr>
          <w:rFonts w:eastAsia="Calibri"/>
          <w:color w:val="auto"/>
          <w:sz w:val="22"/>
          <w:szCs w:val="22"/>
          <w:u w:val="none"/>
          <w:lang w:eastAsia="en-US"/>
        </w:rPr>
        <w:t>ООО «Невская трубопроводная компания»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, обязуются их соблюдать.</w:t>
      </w:r>
    </w:p>
    <w:p w:rsidR="007D28DB" w:rsidRPr="004F7C90" w:rsidRDefault="007D28DB" w:rsidP="007D28DB">
      <w:pPr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</w:p>
    <w:p w:rsidR="007D28DB" w:rsidRPr="004F7C90" w:rsidRDefault="007D28DB" w:rsidP="007D28DB">
      <w:pPr>
        <w:ind w:left="-993"/>
        <w:jc w:val="left"/>
        <w:rPr>
          <w:rFonts w:eastAsia="Calibri"/>
          <w:b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b/>
          <w:color w:val="auto"/>
          <w:sz w:val="22"/>
          <w:szCs w:val="22"/>
          <w:u w:val="none"/>
          <w:lang w:eastAsia="en-US"/>
        </w:rPr>
        <w:t xml:space="preserve">Руководитель / Ответственное лицо </w:t>
      </w:r>
    </w:p>
    <w:p w:rsidR="007D28DB" w:rsidRPr="005C0534" w:rsidRDefault="007D28DB" w:rsidP="007D28DB">
      <w:pPr>
        <w:ind w:left="-993"/>
        <w:jc w:val="left"/>
        <w:rPr>
          <w:rFonts w:ascii="Times New Roman CYR" w:eastAsia="Calibri" w:hAnsi="Times New Roman CYR" w:cs="Times New Roman CYR"/>
          <w:color w:val="auto"/>
          <w:sz w:val="22"/>
          <w:szCs w:val="22"/>
          <w:u w:val="none"/>
        </w:rPr>
      </w:pPr>
      <w:r w:rsidRPr="004F7C90">
        <w:rPr>
          <w:rFonts w:eastAsia="Calibri"/>
          <w:b/>
          <w:color w:val="auto"/>
          <w:sz w:val="22"/>
          <w:szCs w:val="22"/>
          <w:u w:val="none"/>
          <w:lang w:eastAsia="en-US"/>
        </w:rPr>
        <w:t>от компании подающий заявку __________________________________</w:t>
      </w:r>
      <w:proofErr w:type="gramStart"/>
      <w:r w:rsidRPr="004F7C90">
        <w:rPr>
          <w:rFonts w:eastAsia="Calibri"/>
          <w:b/>
          <w:color w:val="auto"/>
          <w:sz w:val="22"/>
          <w:szCs w:val="22"/>
          <w:u w:val="none"/>
          <w:lang w:eastAsia="en-US"/>
        </w:rPr>
        <w:t xml:space="preserve">_ </w:t>
      </w:r>
      <w:r w:rsidRPr="004F7C90">
        <w:rPr>
          <w:rFonts w:ascii="Arial" w:eastAsia="Calibri" w:hAnsi="Arial" w:cs="Arial"/>
          <w:b/>
          <w:color w:val="auto"/>
          <w:sz w:val="22"/>
          <w:szCs w:val="22"/>
          <w:u w:val="none"/>
          <w:lang w:eastAsia="en-US"/>
        </w:rPr>
        <w:t xml:space="preserve"> </w:t>
      </w:r>
      <w:r w:rsidRPr="005C0534">
        <w:rPr>
          <w:rFonts w:ascii="Times New Roman CYR" w:eastAsia="Calibri" w:hAnsi="Times New Roman CYR" w:cs="Times New Roman CYR"/>
          <w:color w:val="auto"/>
          <w:sz w:val="22"/>
          <w:szCs w:val="22"/>
          <w:u w:val="none"/>
        </w:rPr>
        <w:t>/</w:t>
      </w:r>
      <w:proofErr w:type="gramEnd"/>
      <w:r w:rsidRPr="005C0534">
        <w:rPr>
          <w:rFonts w:ascii="Times New Roman CYR" w:eastAsia="Calibri" w:hAnsi="Times New Roman CYR" w:cs="Times New Roman CYR"/>
          <w:color w:val="auto"/>
          <w:sz w:val="22"/>
          <w:szCs w:val="22"/>
          <w:u w:val="none"/>
        </w:rPr>
        <w:t>_________________________/</w:t>
      </w:r>
    </w:p>
    <w:p w:rsidR="007D28DB" w:rsidRPr="004F7C90" w:rsidRDefault="007D28DB" w:rsidP="007D28DB">
      <w:pPr>
        <w:ind w:left="3118" w:firstLine="422"/>
        <w:jc w:val="left"/>
        <w:rPr>
          <w:rFonts w:eastAsia="Calibri"/>
          <w:i/>
          <w:color w:val="auto"/>
          <w:sz w:val="22"/>
          <w:szCs w:val="22"/>
          <w:u w:val="none"/>
          <w:lang w:eastAsia="en-US"/>
        </w:rPr>
      </w:pPr>
      <w:r w:rsidRPr="005C0534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(</w:t>
      </w:r>
      <w:proofErr w:type="gramStart"/>
      <w:r w:rsidRPr="005C0534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Подпись)   </w:t>
      </w:r>
      <w:proofErr w:type="gramEnd"/>
      <w:r w:rsidRPr="005C0534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                 </w:t>
      </w:r>
      <w:r w:rsidRPr="004F7C90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                  (Ф.И.О.)</w:t>
      </w:r>
    </w:p>
    <w:p w:rsidR="007D28DB" w:rsidRPr="004F7C90" w:rsidRDefault="007D28DB" w:rsidP="007D28DB">
      <w:pPr>
        <w:jc w:val="left"/>
        <w:rPr>
          <w:rFonts w:eastAsia="Calibri"/>
          <w:i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                                        М.П.</w:t>
      </w:r>
    </w:p>
    <w:p w:rsidR="007D28DB" w:rsidRPr="00F8537A" w:rsidRDefault="007D28DB" w:rsidP="00F8537A">
      <w:pPr>
        <w:jc w:val="left"/>
        <w:rPr>
          <w:rFonts w:eastAsia="Calibri"/>
          <w:b/>
          <w:i/>
          <w:color w:val="FF0000"/>
          <w:sz w:val="28"/>
          <w:szCs w:val="28"/>
          <w:u w:val="none"/>
          <w:lang w:eastAsia="en-US"/>
        </w:rPr>
      </w:pPr>
      <w:r w:rsidRPr="004F7C90">
        <w:rPr>
          <w:rFonts w:eastAsia="Calibri"/>
          <w:b/>
          <w:i/>
          <w:color w:val="FF0000"/>
          <w:sz w:val="28"/>
          <w:szCs w:val="28"/>
          <w:u w:val="none"/>
          <w:lang w:eastAsia="en-US"/>
        </w:rPr>
        <w:t xml:space="preserve">                                                          Заявка оформляется в 3-х экземплярах.</w:t>
      </w:r>
    </w:p>
    <w:p w:rsidR="0092521D" w:rsidRPr="007D28DB" w:rsidRDefault="0092521D" w:rsidP="007D28DB"/>
    <w:sectPr w:rsidR="0092521D" w:rsidRPr="007D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A"/>
    <w:rsid w:val="003264FF"/>
    <w:rsid w:val="005C0534"/>
    <w:rsid w:val="007D28DB"/>
    <w:rsid w:val="0092521D"/>
    <w:rsid w:val="00C200E1"/>
    <w:rsid w:val="00C327A2"/>
    <w:rsid w:val="00C86334"/>
    <w:rsid w:val="00D72D9A"/>
    <w:rsid w:val="00E33C1A"/>
    <w:rsid w:val="00EB229C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92BC"/>
  <w15:chartTrackingRefBased/>
  <w15:docId w15:val="{DA1D2D9F-B3C6-48F3-B848-03E70F5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4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3</cp:revision>
  <dcterms:created xsi:type="dcterms:W3CDTF">2023-01-13T09:04:00Z</dcterms:created>
  <dcterms:modified xsi:type="dcterms:W3CDTF">2023-06-20T07:11:00Z</dcterms:modified>
</cp:coreProperties>
</file>